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8A8" w:rsidRPr="00BA0052" w:rsidRDefault="000468A8" w:rsidP="000468A8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</w:p>
    <w:p w:rsidR="00BA0052" w:rsidRDefault="000468A8" w:rsidP="00BA0052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A0052">
        <w:rPr>
          <w:rFonts w:ascii="Times New Roman" w:hAnsi="Times New Roman"/>
          <w:b/>
          <w:sz w:val="24"/>
          <w:szCs w:val="24"/>
        </w:rPr>
        <w:t xml:space="preserve">РЕШЕНИЕ </w:t>
      </w:r>
    </w:p>
    <w:p w:rsidR="00140AB2" w:rsidRDefault="004A58B1" w:rsidP="000468A8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A0052">
        <w:rPr>
          <w:rFonts w:ascii="Times New Roman" w:hAnsi="Times New Roman"/>
          <w:b/>
          <w:sz w:val="24"/>
          <w:szCs w:val="24"/>
        </w:rPr>
        <w:t>№</w:t>
      </w:r>
      <w:r w:rsidR="00F855F7">
        <w:rPr>
          <w:rFonts w:ascii="Times New Roman" w:hAnsi="Times New Roman"/>
          <w:b/>
          <w:sz w:val="24"/>
          <w:szCs w:val="24"/>
        </w:rPr>
        <w:t xml:space="preserve"> </w:t>
      </w:r>
      <w:r w:rsidRPr="00BA0052">
        <w:rPr>
          <w:rFonts w:ascii="Times New Roman" w:hAnsi="Times New Roman"/>
          <w:b/>
          <w:sz w:val="24"/>
          <w:szCs w:val="24"/>
        </w:rPr>
        <w:t>..................</w:t>
      </w:r>
    </w:p>
    <w:p w:rsidR="004A58B1" w:rsidRDefault="00140AB2" w:rsidP="000468A8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</w:t>
      </w:r>
      <w:r w:rsidR="00F855F7">
        <w:rPr>
          <w:rFonts w:ascii="Times New Roman" w:hAnsi="Times New Roman"/>
          <w:b/>
          <w:sz w:val="24"/>
          <w:szCs w:val="24"/>
        </w:rPr>
        <w:t>……</w:t>
      </w:r>
      <w:r>
        <w:rPr>
          <w:rFonts w:ascii="Times New Roman" w:hAnsi="Times New Roman"/>
          <w:b/>
          <w:sz w:val="24"/>
          <w:szCs w:val="24"/>
        </w:rPr>
        <w:t>,</w:t>
      </w:r>
      <w:r w:rsidR="004A58B1" w:rsidRPr="00BA0052">
        <w:rPr>
          <w:rFonts w:ascii="Times New Roman" w:hAnsi="Times New Roman"/>
          <w:b/>
          <w:sz w:val="24"/>
          <w:szCs w:val="24"/>
        </w:rPr>
        <w:t xml:space="preserve"> ........................г. </w:t>
      </w:r>
    </w:p>
    <w:p w:rsidR="00140AB2" w:rsidRDefault="00140AB2" w:rsidP="000468A8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0052" w:rsidRPr="00BA0052" w:rsidRDefault="00140AB2" w:rsidP="002A6081">
      <w:pPr>
        <w:pStyle w:val="NoSpacing"/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BA0052">
        <w:rPr>
          <w:rFonts w:ascii="Times New Roman" w:hAnsi="Times New Roman"/>
          <w:b/>
          <w:sz w:val="24"/>
          <w:szCs w:val="24"/>
        </w:rPr>
        <w:t xml:space="preserve">за прекратяване на </w:t>
      </w:r>
      <w:r w:rsidR="00261FC3">
        <w:rPr>
          <w:rFonts w:ascii="Times New Roman" w:hAnsi="Times New Roman"/>
          <w:b/>
          <w:sz w:val="24"/>
          <w:szCs w:val="24"/>
        </w:rPr>
        <w:t xml:space="preserve">открита </w:t>
      </w:r>
      <w:r w:rsidRPr="00BA0052">
        <w:rPr>
          <w:rFonts w:ascii="Times New Roman" w:hAnsi="Times New Roman"/>
          <w:b/>
          <w:sz w:val="24"/>
          <w:szCs w:val="24"/>
        </w:rPr>
        <w:t>процедура</w:t>
      </w:r>
      <w:r w:rsidR="00261FC3">
        <w:rPr>
          <w:rFonts w:ascii="Times New Roman" w:hAnsi="Times New Roman"/>
          <w:b/>
          <w:sz w:val="24"/>
          <w:szCs w:val="24"/>
        </w:rPr>
        <w:t>/публично състезание</w:t>
      </w:r>
      <w:r w:rsidR="007868E8" w:rsidRPr="007868E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/договаряне без предварително обявление/пряко договаряне</w:t>
      </w:r>
      <w:r w:rsidR="007868E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BA005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възлагане на </w:t>
      </w:r>
      <w:r w:rsidR="00BA0052" w:rsidRPr="00BA0052">
        <w:rPr>
          <w:rFonts w:ascii="Times New Roman" w:eastAsia="Times New Roman" w:hAnsi="Times New Roman"/>
          <w:b/>
          <w:sz w:val="24"/>
          <w:szCs w:val="24"/>
          <w:lang w:eastAsia="bg-BG"/>
        </w:rPr>
        <w:t>обществена поръчка</w:t>
      </w:r>
      <w:r w:rsidR="00BA005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</w:p>
    <w:p w:rsidR="004A58B1" w:rsidRPr="00BA0052" w:rsidRDefault="004A58B1" w:rsidP="000468A8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A58B1" w:rsidRDefault="004A58B1" w:rsidP="00354A51">
      <w:pPr>
        <w:pStyle w:val="NoSpacing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A0052">
        <w:rPr>
          <w:rFonts w:ascii="Times New Roman" w:hAnsi="Times New Roman"/>
          <w:sz w:val="24"/>
          <w:szCs w:val="24"/>
        </w:rPr>
        <w:t>На основание чл. 22, ал.</w:t>
      </w:r>
      <w:r w:rsidR="000468A8" w:rsidRPr="00BA005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A0052">
        <w:rPr>
          <w:rFonts w:ascii="Times New Roman" w:hAnsi="Times New Roman"/>
          <w:sz w:val="24"/>
          <w:szCs w:val="24"/>
        </w:rPr>
        <w:t xml:space="preserve">1, т. 8 </w:t>
      </w:r>
      <w:r w:rsidR="000468A8" w:rsidRPr="00BA0052">
        <w:rPr>
          <w:rFonts w:ascii="Times New Roman" w:hAnsi="Times New Roman"/>
          <w:sz w:val="24"/>
          <w:szCs w:val="24"/>
        </w:rPr>
        <w:t xml:space="preserve">и чл. 110, ал. </w:t>
      </w:r>
      <w:r w:rsidR="008356A2">
        <w:rPr>
          <w:rFonts w:ascii="Times New Roman" w:hAnsi="Times New Roman"/>
          <w:sz w:val="24"/>
          <w:szCs w:val="24"/>
          <w:lang w:val="en-US"/>
        </w:rPr>
        <w:t>…….</w:t>
      </w:r>
      <w:r w:rsidR="000468A8" w:rsidRPr="00BA0052">
        <w:rPr>
          <w:rFonts w:ascii="Times New Roman" w:hAnsi="Times New Roman"/>
          <w:sz w:val="24"/>
          <w:szCs w:val="24"/>
        </w:rPr>
        <w:t xml:space="preserve">, т. </w:t>
      </w:r>
      <w:r w:rsidR="008356A2">
        <w:rPr>
          <w:rFonts w:ascii="Times New Roman" w:hAnsi="Times New Roman"/>
          <w:sz w:val="24"/>
          <w:szCs w:val="24"/>
          <w:lang w:val="en-US"/>
        </w:rPr>
        <w:t>…….</w:t>
      </w:r>
      <w:r w:rsidR="000468A8" w:rsidRPr="00BA0052">
        <w:rPr>
          <w:rFonts w:ascii="Times New Roman" w:hAnsi="Times New Roman"/>
          <w:sz w:val="24"/>
          <w:szCs w:val="24"/>
        </w:rPr>
        <w:t xml:space="preserve"> </w:t>
      </w:r>
      <w:r w:rsidRPr="00BA0052">
        <w:rPr>
          <w:rFonts w:ascii="Times New Roman" w:hAnsi="Times New Roman"/>
          <w:sz w:val="24"/>
          <w:szCs w:val="24"/>
        </w:rPr>
        <w:t>от ЗОП</w:t>
      </w:r>
      <w:r w:rsidR="00BA0052">
        <w:rPr>
          <w:rFonts w:ascii="Times New Roman" w:hAnsi="Times New Roman"/>
          <w:sz w:val="24"/>
          <w:szCs w:val="24"/>
        </w:rPr>
        <w:t>,</w:t>
      </w:r>
      <w:r w:rsidR="008D2D47" w:rsidRPr="00BA0052">
        <w:rPr>
          <w:rFonts w:ascii="Times New Roman" w:hAnsi="Times New Roman"/>
          <w:sz w:val="24"/>
          <w:szCs w:val="24"/>
        </w:rPr>
        <w:t xml:space="preserve"> и чл. 4, ал. 2 от </w:t>
      </w:r>
      <w:r w:rsidR="008D2D47" w:rsidRPr="00291BCC">
        <w:rPr>
          <w:rFonts w:ascii="Times New Roman" w:hAnsi="Times New Roman"/>
          <w:b/>
          <w:i/>
          <w:sz w:val="24"/>
          <w:szCs w:val="24"/>
        </w:rPr>
        <w:t>Закона за Националната агенция за приходите</w:t>
      </w:r>
      <w:r w:rsidR="008D2D47" w:rsidRPr="00BA0052">
        <w:rPr>
          <w:rFonts w:ascii="Times New Roman" w:hAnsi="Times New Roman"/>
          <w:sz w:val="24"/>
          <w:szCs w:val="24"/>
        </w:rPr>
        <w:t xml:space="preserve"> и Заповед № </w:t>
      </w:r>
      <w:r w:rsidR="00F855F7">
        <w:rPr>
          <w:rFonts w:ascii="Times New Roman" w:hAnsi="Times New Roman"/>
          <w:sz w:val="24"/>
          <w:szCs w:val="24"/>
        </w:rPr>
        <w:t>…..</w:t>
      </w:r>
      <w:r w:rsidR="008D2D47" w:rsidRPr="00BA0052">
        <w:rPr>
          <w:rFonts w:ascii="Times New Roman" w:hAnsi="Times New Roman"/>
          <w:sz w:val="24"/>
          <w:szCs w:val="24"/>
        </w:rPr>
        <w:t>/</w:t>
      </w:r>
      <w:r w:rsidR="00F855F7">
        <w:rPr>
          <w:rFonts w:ascii="Times New Roman" w:hAnsi="Times New Roman"/>
          <w:sz w:val="24"/>
          <w:szCs w:val="24"/>
        </w:rPr>
        <w:t>……………..</w:t>
      </w:r>
      <w:r w:rsidR="008D2D47" w:rsidRPr="00BA0052">
        <w:rPr>
          <w:rFonts w:ascii="Times New Roman" w:hAnsi="Times New Roman"/>
          <w:sz w:val="24"/>
          <w:szCs w:val="24"/>
        </w:rPr>
        <w:t xml:space="preserve"> г. на изпълнителния директор на НАП</w:t>
      </w:r>
      <w:r w:rsidR="00BA0052">
        <w:rPr>
          <w:rFonts w:ascii="Times New Roman" w:hAnsi="Times New Roman"/>
          <w:sz w:val="24"/>
          <w:szCs w:val="24"/>
        </w:rPr>
        <w:t xml:space="preserve"> за оправомощаване по</w:t>
      </w:r>
      <w:r w:rsidR="008D2D47" w:rsidRPr="00BA0052">
        <w:rPr>
          <w:rFonts w:ascii="Times New Roman" w:hAnsi="Times New Roman"/>
          <w:sz w:val="24"/>
          <w:szCs w:val="24"/>
        </w:rPr>
        <w:t xml:space="preserve"> чл. 7, ал. 1 от ЗОП </w:t>
      </w:r>
      <w:r w:rsidR="00C2521B" w:rsidRPr="00C2521B">
        <w:rPr>
          <w:rFonts w:ascii="Times New Roman" w:hAnsi="Times New Roman"/>
          <w:sz w:val="24"/>
          <w:szCs w:val="24"/>
        </w:rPr>
        <w:t>и въз основа на доклад/протокол за работата на комисия, назначена със Заповед № ЗЦУ/РД-..................... от .................... г. на ....................................... на НАП, за извършване на подбор на участниците, разглеждане и оценяване на подадените от тях оферти в открита процедура/публично състезание/договаряне без предварително обявление/пряко договаряне, по реда на чл. 18, ал. 1, т…. за възлагане на обществена поръчка с предмет: „..........................................», утвърден/одобрен от възложителя на  .........................20.... г.,</w:t>
      </w:r>
    </w:p>
    <w:p w:rsidR="00BA0052" w:rsidRPr="00A259F4" w:rsidRDefault="00C2521B" w:rsidP="00A259F4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259F4">
        <w:rPr>
          <w:rFonts w:ascii="Times New Roman" w:hAnsi="Times New Roman"/>
          <w:b/>
          <w:sz w:val="24"/>
          <w:szCs w:val="24"/>
        </w:rPr>
        <w:t>ПРЕКРАТЯВАМ</w:t>
      </w:r>
    </w:p>
    <w:p w:rsidR="004A58B1" w:rsidRPr="00BA0052" w:rsidRDefault="004A58B1" w:rsidP="008D2D47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0052">
        <w:rPr>
          <w:rFonts w:ascii="Times New Roman" w:hAnsi="Times New Roman"/>
          <w:sz w:val="24"/>
          <w:szCs w:val="24"/>
        </w:rPr>
        <w:t xml:space="preserve">1. </w:t>
      </w:r>
      <w:r w:rsidR="00C2521B">
        <w:rPr>
          <w:rFonts w:ascii="Times New Roman" w:hAnsi="Times New Roman"/>
          <w:sz w:val="24"/>
          <w:szCs w:val="24"/>
        </w:rPr>
        <w:t>О</w:t>
      </w:r>
      <w:r w:rsidR="007868E8">
        <w:rPr>
          <w:rFonts w:ascii="Times New Roman" w:hAnsi="Times New Roman"/>
          <w:sz w:val="24"/>
          <w:szCs w:val="24"/>
        </w:rPr>
        <w:t xml:space="preserve">ткрита </w:t>
      </w:r>
      <w:r w:rsidR="008D2D47" w:rsidRPr="00BA0052">
        <w:rPr>
          <w:rFonts w:ascii="Times New Roman" w:hAnsi="Times New Roman"/>
          <w:sz w:val="24"/>
          <w:szCs w:val="24"/>
        </w:rPr>
        <w:t>процедура</w:t>
      </w:r>
      <w:r w:rsidR="007868E8" w:rsidRPr="007868E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/публично състезание/договаряне без предварително обявление/пряко договаряне, </w:t>
      </w:r>
      <w:r w:rsidR="008D2D47" w:rsidRPr="00BA0052">
        <w:rPr>
          <w:rFonts w:ascii="Times New Roman" w:hAnsi="Times New Roman"/>
          <w:sz w:val="24"/>
          <w:szCs w:val="24"/>
        </w:rPr>
        <w:t>за възлагане на обществена поръчка с предмет: „</w:t>
      </w:r>
      <w:r w:rsidR="00F855F7">
        <w:rPr>
          <w:rFonts w:ascii="Times New Roman" w:hAnsi="Times New Roman"/>
          <w:sz w:val="24"/>
          <w:szCs w:val="24"/>
        </w:rPr>
        <w:t>………………………</w:t>
      </w:r>
      <w:r w:rsidR="008D2D47" w:rsidRPr="00BA0052">
        <w:rPr>
          <w:rFonts w:ascii="Times New Roman" w:hAnsi="Times New Roman"/>
          <w:sz w:val="24"/>
          <w:szCs w:val="24"/>
        </w:rPr>
        <w:t xml:space="preserve">“, </w:t>
      </w:r>
      <w:r w:rsidR="00622983">
        <w:rPr>
          <w:rFonts w:ascii="Times New Roman" w:hAnsi="Times New Roman"/>
          <w:sz w:val="24"/>
          <w:szCs w:val="24"/>
        </w:rPr>
        <w:t xml:space="preserve"> </w:t>
      </w:r>
      <w:r w:rsidR="008D2D47" w:rsidRPr="00BA0052">
        <w:rPr>
          <w:rFonts w:ascii="Times New Roman" w:hAnsi="Times New Roman"/>
          <w:sz w:val="24"/>
          <w:szCs w:val="24"/>
        </w:rPr>
        <w:t>открита</w:t>
      </w:r>
      <w:r w:rsidR="008D2D47" w:rsidRPr="00BA0052">
        <w:rPr>
          <w:rFonts w:ascii="Times New Roman" w:eastAsiaTheme="minorHAnsi" w:hAnsi="Times New Roman" w:cstheme="minorBidi"/>
          <w:sz w:val="24"/>
          <w:szCs w:val="24"/>
        </w:rPr>
        <w:t xml:space="preserve"> с </w:t>
      </w:r>
      <w:r w:rsidR="008D2D47" w:rsidRPr="00BA0052">
        <w:rPr>
          <w:rFonts w:ascii="Times New Roman" w:hAnsi="Times New Roman"/>
          <w:sz w:val="24"/>
          <w:szCs w:val="24"/>
        </w:rPr>
        <w:t xml:space="preserve">Решение № </w:t>
      </w:r>
      <w:r w:rsidR="00F855F7">
        <w:rPr>
          <w:rFonts w:ascii="Times New Roman" w:hAnsi="Times New Roman"/>
          <w:sz w:val="24"/>
          <w:szCs w:val="24"/>
        </w:rPr>
        <w:t>……….</w:t>
      </w:r>
      <w:r w:rsidR="008D2D47" w:rsidRPr="00BA0052">
        <w:rPr>
          <w:rFonts w:ascii="Times New Roman" w:hAnsi="Times New Roman"/>
          <w:sz w:val="24"/>
          <w:szCs w:val="24"/>
        </w:rPr>
        <w:t>/</w:t>
      </w:r>
      <w:r w:rsidR="00F855F7">
        <w:rPr>
          <w:rFonts w:ascii="Times New Roman" w:hAnsi="Times New Roman"/>
          <w:sz w:val="24"/>
          <w:szCs w:val="24"/>
        </w:rPr>
        <w:t>…………</w:t>
      </w:r>
      <w:r w:rsidR="008D2D47" w:rsidRPr="00BA0052">
        <w:rPr>
          <w:rFonts w:ascii="Times New Roman" w:hAnsi="Times New Roman"/>
          <w:sz w:val="24"/>
          <w:szCs w:val="24"/>
        </w:rPr>
        <w:t xml:space="preserve"> г. на главния секретар на НАП</w:t>
      </w:r>
      <w:r w:rsidR="00F855F7">
        <w:rPr>
          <w:rFonts w:ascii="Times New Roman" w:hAnsi="Times New Roman"/>
          <w:sz w:val="24"/>
          <w:szCs w:val="24"/>
        </w:rPr>
        <w:t>/териториалния директор на ТД на НАП ………………</w:t>
      </w:r>
      <w:r w:rsidR="008D2D47" w:rsidRPr="00BA0052">
        <w:rPr>
          <w:rFonts w:ascii="Times New Roman" w:hAnsi="Times New Roman"/>
          <w:sz w:val="24"/>
          <w:szCs w:val="24"/>
        </w:rPr>
        <w:t>.</w:t>
      </w:r>
    </w:p>
    <w:p w:rsidR="00BA0052" w:rsidRDefault="008D2D47" w:rsidP="00AC15AB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0052">
        <w:rPr>
          <w:rFonts w:ascii="Times New Roman" w:hAnsi="Times New Roman"/>
          <w:sz w:val="24"/>
          <w:szCs w:val="24"/>
        </w:rPr>
        <w:t>Мотиви:</w:t>
      </w:r>
      <w:r w:rsidR="00BA0052">
        <w:t xml:space="preserve"> </w:t>
      </w:r>
      <w:r w:rsidR="00F855F7">
        <w:rPr>
          <w:rFonts w:ascii="Times New Roman" w:hAnsi="Times New Roman"/>
          <w:sz w:val="24"/>
          <w:szCs w:val="24"/>
        </w:rPr>
        <w:t>…………………………………</w:t>
      </w:r>
      <w:r w:rsidR="00BA0052" w:rsidRPr="00BA0052">
        <w:rPr>
          <w:rFonts w:ascii="Times New Roman" w:hAnsi="Times New Roman"/>
          <w:sz w:val="24"/>
          <w:szCs w:val="24"/>
        </w:rPr>
        <w:t>.</w:t>
      </w:r>
    </w:p>
    <w:p w:rsidR="00546951" w:rsidRDefault="00AC15AB" w:rsidP="00AC15AB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0052">
        <w:rPr>
          <w:rFonts w:ascii="Times New Roman" w:hAnsi="Times New Roman"/>
          <w:sz w:val="24"/>
          <w:szCs w:val="24"/>
        </w:rPr>
        <w:t>2</w:t>
      </w:r>
      <w:r w:rsidR="004A58B1" w:rsidRPr="00BA0052">
        <w:rPr>
          <w:rFonts w:ascii="Times New Roman" w:hAnsi="Times New Roman"/>
          <w:sz w:val="24"/>
          <w:szCs w:val="24"/>
        </w:rPr>
        <w:t>.</w:t>
      </w:r>
      <w:r w:rsidR="00546951" w:rsidRPr="00546951">
        <w:t xml:space="preserve"> </w:t>
      </w:r>
      <w:r w:rsidR="00327EC7" w:rsidRPr="00327EC7">
        <w:rPr>
          <w:rFonts w:ascii="Times New Roman" w:hAnsi="Times New Roman"/>
          <w:sz w:val="24"/>
          <w:szCs w:val="24"/>
        </w:rPr>
        <w:t>На основание чл. 22, ал.10 от ЗОП, участниците да бъдат уведомени за настоящото решение в тридневен срок от издаването му, чрез съобщение на потребителските им профили в платформата по чл. 39а, ал. 1 от ЗОП, към което</w:t>
      </w:r>
      <w:r w:rsidR="00327EC7">
        <w:rPr>
          <w:rFonts w:ascii="Times New Roman" w:hAnsi="Times New Roman"/>
          <w:sz w:val="24"/>
          <w:szCs w:val="24"/>
        </w:rPr>
        <w:t xml:space="preserve"> е прикачено настоящото решение</w:t>
      </w:r>
      <w:r w:rsidR="00BA4A48">
        <w:rPr>
          <w:rFonts w:ascii="Times New Roman" w:hAnsi="Times New Roman"/>
          <w:sz w:val="24"/>
          <w:szCs w:val="24"/>
        </w:rPr>
        <w:t>.</w:t>
      </w:r>
      <w:r w:rsidR="004A58B1" w:rsidRPr="00BA0052">
        <w:rPr>
          <w:rFonts w:ascii="Times New Roman" w:hAnsi="Times New Roman"/>
          <w:sz w:val="24"/>
          <w:szCs w:val="24"/>
        </w:rPr>
        <w:t xml:space="preserve"> </w:t>
      </w:r>
      <w:r w:rsidR="00BA0052" w:rsidRPr="00BA0052">
        <w:rPr>
          <w:rFonts w:ascii="Times New Roman" w:hAnsi="Times New Roman"/>
          <w:sz w:val="24"/>
          <w:szCs w:val="24"/>
        </w:rPr>
        <w:t xml:space="preserve"> </w:t>
      </w:r>
    </w:p>
    <w:p w:rsidR="00AC15AB" w:rsidRDefault="008356A2" w:rsidP="00AC15AB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45648F">
        <w:rPr>
          <w:rFonts w:ascii="Times New Roman" w:hAnsi="Times New Roman"/>
          <w:sz w:val="24"/>
          <w:szCs w:val="24"/>
        </w:rPr>
        <w:t>Р</w:t>
      </w:r>
      <w:r w:rsidR="00BA0052" w:rsidRPr="00BA0052">
        <w:rPr>
          <w:rFonts w:ascii="Times New Roman" w:hAnsi="Times New Roman"/>
          <w:sz w:val="24"/>
          <w:szCs w:val="24"/>
        </w:rPr>
        <w:t xml:space="preserve">ешението да бъде публикувано в електронната преписка на обществената поръчка в Профил на купувача </w:t>
      </w:r>
      <w:r w:rsidR="00C2521B" w:rsidRPr="00C2521B">
        <w:rPr>
          <w:rFonts w:ascii="Times New Roman" w:hAnsi="Times New Roman"/>
          <w:sz w:val="24"/>
          <w:szCs w:val="24"/>
        </w:rPr>
        <w:t>чрез Платформата, в срока по …………… от ППЗОП</w:t>
      </w:r>
      <w:r w:rsidR="00066193">
        <w:rPr>
          <w:rStyle w:val="FootnoteReference"/>
          <w:rFonts w:ascii="Times New Roman" w:hAnsi="Times New Roman"/>
          <w:sz w:val="24"/>
          <w:szCs w:val="24"/>
        </w:rPr>
        <w:footnoteReference w:id="1"/>
      </w:r>
      <w:r w:rsidR="00BA0052" w:rsidRPr="00BA0052">
        <w:rPr>
          <w:rFonts w:ascii="Times New Roman" w:hAnsi="Times New Roman"/>
          <w:sz w:val="24"/>
          <w:szCs w:val="24"/>
        </w:rPr>
        <w:t xml:space="preserve">. </w:t>
      </w:r>
    </w:p>
    <w:p w:rsidR="00BA0052" w:rsidRPr="00BA0052" w:rsidRDefault="008356A2" w:rsidP="00AC15AB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A0052">
        <w:rPr>
          <w:rFonts w:ascii="Times New Roman" w:hAnsi="Times New Roman"/>
          <w:sz w:val="24"/>
          <w:szCs w:val="24"/>
        </w:rPr>
        <w:t xml:space="preserve">.  </w:t>
      </w:r>
      <w:r w:rsidR="00BA0052" w:rsidRPr="00BA0052">
        <w:rPr>
          <w:rFonts w:ascii="Times New Roman" w:hAnsi="Times New Roman"/>
          <w:sz w:val="24"/>
          <w:szCs w:val="24"/>
        </w:rPr>
        <w:t>На основание чл. 2</w:t>
      </w:r>
      <w:r w:rsidR="00BA0052">
        <w:rPr>
          <w:rFonts w:ascii="Times New Roman" w:hAnsi="Times New Roman"/>
          <w:sz w:val="24"/>
          <w:szCs w:val="24"/>
        </w:rPr>
        <w:t>6</w:t>
      </w:r>
      <w:r w:rsidR="00BA0052" w:rsidRPr="00BA0052">
        <w:rPr>
          <w:rFonts w:ascii="Times New Roman" w:hAnsi="Times New Roman"/>
          <w:sz w:val="24"/>
          <w:szCs w:val="24"/>
        </w:rPr>
        <w:t xml:space="preserve">, ал. </w:t>
      </w:r>
      <w:r w:rsidR="00BA0052">
        <w:rPr>
          <w:rFonts w:ascii="Times New Roman" w:hAnsi="Times New Roman"/>
          <w:sz w:val="24"/>
          <w:szCs w:val="24"/>
        </w:rPr>
        <w:t>1</w:t>
      </w:r>
      <w:r w:rsidR="00BA0052" w:rsidRPr="00BA0052">
        <w:rPr>
          <w:rFonts w:ascii="Times New Roman" w:hAnsi="Times New Roman"/>
          <w:sz w:val="24"/>
          <w:szCs w:val="24"/>
        </w:rPr>
        <w:t xml:space="preserve">, т. </w:t>
      </w:r>
      <w:r w:rsidR="00BA0052">
        <w:rPr>
          <w:rFonts w:ascii="Times New Roman" w:hAnsi="Times New Roman"/>
          <w:sz w:val="24"/>
          <w:szCs w:val="24"/>
        </w:rPr>
        <w:t>2</w:t>
      </w:r>
      <w:r w:rsidR="00BA0052" w:rsidRPr="00BA0052">
        <w:rPr>
          <w:rFonts w:ascii="Times New Roman" w:hAnsi="Times New Roman"/>
          <w:sz w:val="24"/>
          <w:szCs w:val="24"/>
        </w:rPr>
        <w:t xml:space="preserve"> от ЗОП, </w:t>
      </w:r>
      <w:r w:rsidR="00BA0052">
        <w:rPr>
          <w:rFonts w:ascii="Times New Roman" w:hAnsi="Times New Roman"/>
          <w:sz w:val="24"/>
          <w:szCs w:val="24"/>
        </w:rPr>
        <w:t xml:space="preserve"> в </w:t>
      </w:r>
      <w:r w:rsidR="00140AB2">
        <w:rPr>
          <w:rFonts w:ascii="Times New Roman" w:hAnsi="Times New Roman"/>
          <w:sz w:val="24"/>
          <w:szCs w:val="24"/>
        </w:rPr>
        <w:t>7-</w:t>
      </w:r>
      <w:r w:rsidR="00BA0052">
        <w:rPr>
          <w:rFonts w:ascii="Times New Roman" w:hAnsi="Times New Roman"/>
          <w:sz w:val="24"/>
          <w:szCs w:val="24"/>
        </w:rPr>
        <w:t xml:space="preserve">дневен срок от влизане в сила на </w:t>
      </w:r>
      <w:r w:rsidR="00BA0052" w:rsidRPr="00BA0052">
        <w:rPr>
          <w:rFonts w:ascii="Times New Roman" w:hAnsi="Times New Roman"/>
          <w:sz w:val="24"/>
          <w:szCs w:val="24"/>
        </w:rPr>
        <w:t>решението</w:t>
      </w:r>
      <w:r w:rsidR="00140AB2">
        <w:rPr>
          <w:rFonts w:ascii="Times New Roman" w:hAnsi="Times New Roman"/>
          <w:sz w:val="24"/>
          <w:szCs w:val="24"/>
        </w:rPr>
        <w:t xml:space="preserve">, </w:t>
      </w:r>
      <w:r w:rsidR="00BA0052" w:rsidRPr="00BA0052">
        <w:rPr>
          <w:rFonts w:ascii="Times New Roman" w:hAnsi="Times New Roman"/>
          <w:sz w:val="24"/>
          <w:szCs w:val="24"/>
        </w:rPr>
        <w:t>в</w:t>
      </w:r>
      <w:r w:rsidR="00BA0052">
        <w:rPr>
          <w:rFonts w:ascii="Times New Roman" w:hAnsi="Times New Roman"/>
          <w:sz w:val="24"/>
          <w:szCs w:val="24"/>
        </w:rPr>
        <w:t xml:space="preserve"> </w:t>
      </w:r>
      <w:r w:rsidR="00327EC7">
        <w:rPr>
          <w:rFonts w:ascii="Times New Roman" w:hAnsi="Times New Roman"/>
          <w:sz w:val="24"/>
          <w:szCs w:val="24"/>
        </w:rPr>
        <w:t>РОП</w:t>
      </w:r>
      <w:r w:rsidR="00140AB2">
        <w:rPr>
          <w:rFonts w:ascii="Times New Roman" w:hAnsi="Times New Roman"/>
          <w:sz w:val="24"/>
          <w:szCs w:val="24"/>
        </w:rPr>
        <w:t xml:space="preserve"> </w:t>
      </w:r>
      <w:r w:rsidR="00261FC3">
        <w:rPr>
          <w:rFonts w:ascii="Times New Roman" w:hAnsi="Times New Roman"/>
          <w:sz w:val="24"/>
          <w:szCs w:val="24"/>
        </w:rPr>
        <w:t>(</w:t>
      </w:r>
      <w:r w:rsidR="00140AB2" w:rsidRPr="00261FC3">
        <w:rPr>
          <w:rFonts w:ascii="Times New Roman" w:hAnsi="Times New Roman"/>
          <w:i/>
          <w:sz w:val="24"/>
          <w:szCs w:val="24"/>
        </w:rPr>
        <w:t xml:space="preserve">и </w:t>
      </w:r>
      <w:r w:rsidR="009616DC">
        <w:rPr>
          <w:rFonts w:ascii="Times New Roman" w:hAnsi="Times New Roman"/>
          <w:i/>
          <w:sz w:val="24"/>
          <w:szCs w:val="24"/>
        </w:rPr>
        <w:t xml:space="preserve">в </w:t>
      </w:r>
      <w:r w:rsidR="00BA0052" w:rsidRPr="00261FC3">
        <w:rPr>
          <w:rFonts w:ascii="Times New Roman" w:hAnsi="Times New Roman"/>
          <w:i/>
          <w:sz w:val="24"/>
          <w:szCs w:val="24"/>
        </w:rPr>
        <w:t>Официален вестник на ЕС</w:t>
      </w:r>
      <w:r w:rsidR="009616DC">
        <w:rPr>
          <w:rStyle w:val="FootnoteReference"/>
          <w:rFonts w:ascii="Times New Roman" w:hAnsi="Times New Roman"/>
          <w:i/>
          <w:sz w:val="24"/>
          <w:szCs w:val="24"/>
        </w:rPr>
        <w:footnoteReference w:id="2"/>
      </w:r>
      <w:r w:rsidR="00261FC3">
        <w:rPr>
          <w:rFonts w:ascii="Times New Roman" w:hAnsi="Times New Roman"/>
          <w:sz w:val="24"/>
          <w:szCs w:val="24"/>
        </w:rPr>
        <w:t>)</w:t>
      </w:r>
      <w:r w:rsidR="00140AB2">
        <w:rPr>
          <w:rFonts w:ascii="Times New Roman" w:hAnsi="Times New Roman"/>
          <w:sz w:val="24"/>
          <w:szCs w:val="24"/>
        </w:rPr>
        <w:t>,</w:t>
      </w:r>
      <w:r w:rsidR="00BA0052">
        <w:rPr>
          <w:rFonts w:ascii="Times New Roman" w:hAnsi="Times New Roman"/>
          <w:sz w:val="24"/>
          <w:szCs w:val="24"/>
        </w:rPr>
        <w:t xml:space="preserve"> </w:t>
      </w:r>
      <w:r w:rsidR="00140AB2" w:rsidRPr="00BA0052">
        <w:rPr>
          <w:rFonts w:ascii="Times New Roman" w:hAnsi="Times New Roman"/>
          <w:sz w:val="24"/>
          <w:szCs w:val="24"/>
        </w:rPr>
        <w:t xml:space="preserve">да бъде </w:t>
      </w:r>
      <w:r w:rsidR="00140AB2">
        <w:rPr>
          <w:rFonts w:ascii="Times New Roman" w:hAnsi="Times New Roman"/>
          <w:sz w:val="24"/>
          <w:szCs w:val="24"/>
        </w:rPr>
        <w:t xml:space="preserve">изпратено за </w:t>
      </w:r>
      <w:r w:rsidR="00140AB2" w:rsidRPr="00BA0052">
        <w:rPr>
          <w:rFonts w:ascii="Times New Roman" w:hAnsi="Times New Roman"/>
          <w:sz w:val="24"/>
          <w:szCs w:val="24"/>
        </w:rPr>
        <w:t>публикуван</w:t>
      </w:r>
      <w:r w:rsidR="00140AB2">
        <w:rPr>
          <w:rFonts w:ascii="Times New Roman" w:hAnsi="Times New Roman"/>
          <w:sz w:val="24"/>
          <w:szCs w:val="24"/>
        </w:rPr>
        <w:t>е</w:t>
      </w:r>
      <w:r w:rsidR="00140AB2" w:rsidRPr="00BA0052">
        <w:rPr>
          <w:rFonts w:ascii="Times New Roman" w:hAnsi="Times New Roman"/>
          <w:sz w:val="24"/>
          <w:szCs w:val="24"/>
        </w:rPr>
        <w:t xml:space="preserve"> </w:t>
      </w:r>
      <w:r w:rsidR="00140AB2">
        <w:rPr>
          <w:rFonts w:ascii="Times New Roman" w:hAnsi="Times New Roman"/>
          <w:sz w:val="24"/>
          <w:szCs w:val="24"/>
        </w:rPr>
        <w:t>обявление за възлагане на обществена поръчка, в което да бъде отразено прекратяването</w:t>
      </w:r>
      <w:r w:rsidR="00BA0052" w:rsidRPr="00BA0052">
        <w:rPr>
          <w:rFonts w:ascii="Times New Roman" w:hAnsi="Times New Roman"/>
          <w:sz w:val="24"/>
          <w:szCs w:val="24"/>
        </w:rPr>
        <w:t>.</w:t>
      </w:r>
    </w:p>
    <w:p w:rsidR="004A58B1" w:rsidRPr="00BA0052" w:rsidRDefault="004A58B1" w:rsidP="00AC15AB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A0052">
        <w:rPr>
          <w:rFonts w:ascii="Times New Roman" w:hAnsi="Times New Roman"/>
          <w:sz w:val="24"/>
          <w:szCs w:val="24"/>
        </w:rPr>
        <w:t xml:space="preserve">Решението </w:t>
      </w:r>
      <w:r w:rsidR="00140AB2">
        <w:rPr>
          <w:rFonts w:ascii="Times New Roman" w:hAnsi="Times New Roman"/>
          <w:sz w:val="24"/>
          <w:szCs w:val="24"/>
        </w:rPr>
        <w:t xml:space="preserve">подлежи на </w:t>
      </w:r>
      <w:r w:rsidRPr="00BA0052">
        <w:rPr>
          <w:rFonts w:ascii="Times New Roman" w:hAnsi="Times New Roman"/>
          <w:sz w:val="24"/>
          <w:szCs w:val="24"/>
        </w:rPr>
        <w:t>обжалва</w:t>
      </w:r>
      <w:r w:rsidR="00140AB2">
        <w:rPr>
          <w:rFonts w:ascii="Times New Roman" w:hAnsi="Times New Roman"/>
          <w:sz w:val="24"/>
          <w:szCs w:val="24"/>
        </w:rPr>
        <w:t>не</w:t>
      </w:r>
      <w:r w:rsidRPr="00BA0052">
        <w:rPr>
          <w:rFonts w:ascii="Times New Roman" w:hAnsi="Times New Roman"/>
          <w:sz w:val="24"/>
          <w:szCs w:val="24"/>
        </w:rPr>
        <w:t xml:space="preserve"> пред Комисията за </w:t>
      </w:r>
      <w:r w:rsidR="00BA0052" w:rsidRPr="00BA0052">
        <w:rPr>
          <w:rFonts w:ascii="Times New Roman" w:hAnsi="Times New Roman"/>
          <w:sz w:val="24"/>
          <w:szCs w:val="24"/>
        </w:rPr>
        <w:t>защита на конкуренцията в срока</w:t>
      </w:r>
      <w:r w:rsidRPr="00BA0052">
        <w:rPr>
          <w:rFonts w:ascii="Times New Roman" w:hAnsi="Times New Roman"/>
          <w:sz w:val="24"/>
          <w:szCs w:val="24"/>
        </w:rPr>
        <w:t xml:space="preserve"> по чл. 197, ал.</w:t>
      </w:r>
      <w:r w:rsidR="00BA0052" w:rsidRPr="00BA0052">
        <w:rPr>
          <w:rFonts w:ascii="Times New Roman" w:hAnsi="Times New Roman"/>
          <w:sz w:val="24"/>
          <w:szCs w:val="24"/>
        </w:rPr>
        <w:t xml:space="preserve"> </w:t>
      </w:r>
      <w:r w:rsidRPr="00BA0052">
        <w:rPr>
          <w:rFonts w:ascii="Times New Roman" w:hAnsi="Times New Roman"/>
          <w:sz w:val="24"/>
          <w:szCs w:val="24"/>
        </w:rPr>
        <w:t>1, т.</w:t>
      </w:r>
      <w:r w:rsidR="00BA0052" w:rsidRPr="00BA0052">
        <w:rPr>
          <w:rFonts w:ascii="Times New Roman" w:hAnsi="Times New Roman"/>
          <w:sz w:val="24"/>
          <w:szCs w:val="24"/>
        </w:rPr>
        <w:t xml:space="preserve"> </w:t>
      </w:r>
      <w:r w:rsidRPr="00BA0052">
        <w:rPr>
          <w:rFonts w:ascii="Times New Roman" w:hAnsi="Times New Roman"/>
          <w:sz w:val="24"/>
          <w:szCs w:val="24"/>
        </w:rPr>
        <w:t>7</w:t>
      </w:r>
      <w:r w:rsidR="000A495C">
        <w:rPr>
          <w:rFonts w:ascii="Times New Roman" w:hAnsi="Times New Roman"/>
          <w:sz w:val="24"/>
          <w:szCs w:val="24"/>
        </w:rPr>
        <w:t>, б. „д“</w:t>
      </w:r>
      <w:r w:rsidRPr="00BA0052">
        <w:rPr>
          <w:rFonts w:ascii="Times New Roman" w:hAnsi="Times New Roman"/>
          <w:sz w:val="24"/>
          <w:szCs w:val="24"/>
        </w:rPr>
        <w:t xml:space="preserve"> от ЗОП.</w:t>
      </w:r>
    </w:p>
    <w:p w:rsidR="004A58B1" w:rsidRPr="00BA0052" w:rsidRDefault="004A58B1" w:rsidP="000468A8">
      <w:pPr>
        <w:pStyle w:val="NoSpacing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A0052" w:rsidRPr="00BA0052" w:rsidRDefault="00BA0052" w:rsidP="00BA0052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855F7" w:rsidRDefault="00BA0052" w:rsidP="00F855F7">
      <w:pPr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A005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ГЛАВЕН СЕКРЕТАР НА НАП</w:t>
      </w:r>
      <w:r w:rsidR="00F855F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/</w:t>
      </w:r>
    </w:p>
    <w:p w:rsidR="00BA0052" w:rsidRPr="00BA0052" w:rsidRDefault="00F855F7" w:rsidP="00F855F7">
      <w:pPr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ТЕРИТОРИАЛЕН ДИРЕКТОР НА ТД НА НАП …..</w:t>
      </w:r>
      <w:r w:rsidR="00BA0052" w:rsidRPr="00BA005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………….</w:t>
      </w:r>
    </w:p>
    <w:p w:rsidR="000A495C" w:rsidRPr="000A495C" w:rsidRDefault="00BA0052" w:rsidP="000A495C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</w:pPr>
      <w:r w:rsidRPr="00BA005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BA005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BA005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BA005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="00123929" w:rsidRPr="001239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(</w:t>
      </w:r>
      <w:r w:rsidR="000A495C" w:rsidRPr="000A495C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  <w:t>име и фамилия, длъжност</w:t>
      </w:r>
    </w:p>
    <w:p w:rsidR="00BA0052" w:rsidRPr="00BA0052" w:rsidRDefault="000A495C" w:rsidP="000A495C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A495C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  <w:t xml:space="preserve"> и подпис на лицето, издало акта</w:t>
      </w:r>
      <w:r w:rsidR="00123929" w:rsidRPr="001239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)</w:t>
      </w:r>
    </w:p>
    <w:p w:rsidR="009013CC" w:rsidRPr="00BA0052" w:rsidRDefault="0005702A" w:rsidP="00BA0052">
      <w:pPr>
        <w:pStyle w:val="NoSpacing"/>
        <w:spacing w:line="360" w:lineRule="auto"/>
      </w:pPr>
    </w:p>
    <w:sectPr w:rsidR="009013CC" w:rsidRPr="00BA0052" w:rsidSect="000468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02A" w:rsidRDefault="0005702A" w:rsidP="000468A8">
      <w:pPr>
        <w:spacing w:after="0" w:line="240" w:lineRule="auto"/>
      </w:pPr>
      <w:r>
        <w:separator/>
      </w:r>
    </w:p>
  </w:endnote>
  <w:endnote w:type="continuationSeparator" w:id="0">
    <w:p w:rsidR="0005702A" w:rsidRDefault="0005702A" w:rsidP="00046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E0B" w:rsidRDefault="00862E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A8" w:rsidRPr="000468A8" w:rsidRDefault="000468A8" w:rsidP="000468A8">
    <w:pPr>
      <w:tabs>
        <w:tab w:val="center" w:pos="4536"/>
        <w:tab w:val="right" w:pos="9072"/>
      </w:tabs>
      <w:spacing w:after="0" w:line="240" w:lineRule="auto"/>
      <w:ind w:right="360"/>
      <w:rPr>
        <w:rFonts w:ascii="Times New Roman" w:eastAsia="Times New Roman" w:hAnsi="Times New Roman" w:cs="Times New Roman"/>
        <w:i/>
        <w:sz w:val="14"/>
        <w:szCs w:val="14"/>
        <w:lang w:eastAsia="bg-BG"/>
      </w:rPr>
    </w:pPr>
    <w:r w:rsidRPr="000468A8">
      <w:rPr>
        <w:rFonts w:ascii="Times New Roman" w:eastAsia="Times New Roman" w:hAnsi="Times New Roman" w:cs="Times New Roman"/>
        <w:i/>
        <w:sz w:val="14"/>
        <w:szCs w:val="14"/>
        <w:lang w:eastAsia="bg-BG"/>
      </w:rPr>
      <w:t>ЦУ на НАП</w:t>
    </w:r>
    <w:r w:rsidR="00F855F7">
      <w:rPr>
        <w:rFonts w:ascii="Times New Roman" w:eastAsia="Times New Roman" w:hAnsi="Times New Roman" w:cs="Times New Roman"/>
        <w:i/>
        <w:sz w:val="14"/>
        <w:szCs w:val="14"/>
        <w:lang w:eastAsia="bg-BG"/>
      </w:rPr>
      <w:t>/ТД на НАП ………..</w:t>
    </w:r>
    <w:r w:rsidRPr="000468A8">
      <w:rPr>
        <w:rFonts w:ascii="Times New Roman" w:eastAsia="Times New Roman" w:hAnsi="Times New Roman" w:cs="Times New Roman"/>
        <w:i/>
        <w:sz w:val="14"/>
        <w:szCs w:val="14"/>
        <w:lang w:eastAsia="bg-BG"/>
      </w:rPr>
      <w:t xml:space="preserve">  </w:t>
    </w:r>
    <w:r w:rsidR="00862E0B" w:rsidRPr="000468A8">
      <w:rPr>
        <w:rFonts w:ascii="Times New Roman" w:eastAsia="Times New Roman" w:hAnsi="Times New Roman" w:cs="Times New Roman"/>
        <w:i/>
        <w:sz w:val="14"/>
        <w:szCs w:val="14"/>
        <w:lang w:eastAsia="bg-BG"/>
      </w:rPr>
      <w:t>20</w:t>
    </w:r>
    <w:r w:rsidR="00862E0B">
      <w:rPr>
        <w:rFonts w:ascii="Times New Roman" w:eastAsia="Times New Roman" w:hAnsi="Times New Roman" w:cs="Times New Roman"/>
        <w:i/>
        <w:sz w:val="14"/>
        <w:szCs w:val="14"/>
        <w:lang w:eastAsia="bg-BG"/>
      </w:rPr>
      <w:t>21</w:t>
    </w:r>
    <w:r w:rsidR="00862E0B" w:rsidRPr="000468A8">
      <w:rPr>
        <w:rFonts w:ascii="Times New Roman" w:eastAsia="Times New Roman" w:hAnsi="Times New Roman" w:cs="Times New Roman"/>
        <w:i/>
        <w:sz w:val="14"/>
        <w:szCs w:val="14"/>
        <w:lang w:eastAsia="bg-BG"/>
      </w:rPr>
      <w:t xml:space="preserve"> </w:t>
    </w:r>
    <w:r w:rsidRPr="000468A8">
      <w:rPr>
        <w:rFonts w:ascii="Times New Roman" w:eastAsia="Times New Roman" w:hAnsi="Times New Roman" w:cs="Times New Roman"/>
        <w:i/>
        <w:sz w:val="14"/>
        <w:szCs w:val="14"/>
        <w:lang w:eastAsia="bg-BG"/>
      </w:rPr>
      <w:t>г.</w:t>
    </w:r>
    <w:r w:rsidRPr="000468A8">
      <w:rPr>
        <w:rFonts w:ascii="Times New Roman" w:eastAsia="Times New Roman" w:hAnsi="Times New Roman" w:cs="Times New Roman"/>
        <w:i/>
        <w:sz w:val="14"/>
        <w:szCs w:val="14"/>
        <w:lang w:eastAsia="bg-BG"/>
      </w:rPr>
      <w:tab/>
    </w:r>
    <w:r w:rsidRPr="000468A8">
      <w:rPr>
        <w:rFonts w:ascii="Times New Roman" w:eastAsia="Times New Roman" w:hAnsi="Times New Roman" w:cs="Times New Roman"/>
        <w:i/>
        <w:sz w:val="14"/>
        <w:szCs w:val="14"/>
        <w:lang w:eastAsia="bg-BG"/>
      </w:rPr>
      <w:tab/>
      <w:t xml:space="preserve">Страница. </w:t>
    </w:r>
    <w:r w:rsidRPr="000468A8">
      <w:rPr>
        <w:rFonts w:ascii="Times New Roman" w:eastAsia="Times New Roman" w:hAnsi="Times New Roman" w:cs="Times New Roman"/>
        <w:i/>
        <w:sz w:val="14"/>
        <w:szCs w:val="14"/>
        <w:lang w:eastAsia="bg-BG"/>
      </w:rPr>
      <w:fldChar w:fldCharType="begin"/>
    </w:r>
    <w:r w:rsidRPr="000468A8">
      <w:rPr>
        <w:rFonts w:ascii="Times New Roman" w:eastAsia="Times New Roman" w:hAnsi="Times New Roman" w:cs="Times New Roman"/>
        <w:i/>
        <w:sz w:val="14"/>
        <w:szCs w:val="14"/>
        <w:lang w:eastAsia="bg-BG"/>
      </w:rPr>
      <w:instrText xml:space="preserve"> PAGE </w:instrText>
    </w:r>
    <w:r w:rsidRPr="000468A8">
      <w:rPr>
        <w:rFonts w:ascii="Times New Roman" w:eastAsia="Times New Roman" w:hAnsi="Times New Roman" w:cs="Times New Roman"/>
        <w:i/>
        <w:sz w:val="14"/>
        <w:szCs w:val="14"/>
        <w:lang w:eastAsia="bg-BG"/>
      </w:rPr>
      <w:fldChar w:fldCharType="separate"/>
    </w:r>
    <w:r w:rsidR="00291BCC">
      <w:rPr>
        <w:rFonts w:ascii="Times New Roman" w:eastAsia="Times New Roman" w:hAnsi="Times New Roman" w:cs="Times New Roman"/>
        <w:i/>
        <w:noProof/>
        <w:sz w:val="14"/>
        <w:szCs w:val="14"/>
        <w:lang w:eastAsia="bg-BG"/>
      </w:rPr>
      <w:t>2</w:t>
    </w:r>
    <w:r w:rsidRPr="000468A8">
      <w:rPr>
        <w:rFonts w:ascii="Times New Roman" w:eastAsia="Times New Roman" w:hAnsi="Times New Roman" w:cs="Times New Roman"/>
        <w:i/>
        <w:sz w:val="14"/>
        <w:szCs w:val="14"/>
        <w:lang w:eastAsia="bg-BG"/>
      </w:rPr>
      <w:fldChar w:fldCharType="end"/>
    </w:r>
    <w:r w:rsidRPr="000468A8">
      <w:rPr>
        <w:rFonts w:ascii="Times New Roman" w:eastAsia="Times New Roman" w:hAnsi="Times New Roman" w:cs="Times New Roman"/>
        <w:i/>
        <w:sz w:val="14"/>
        <w:szCs w:val="14"/>
        <w:lang w:eastAsia="bg-BG"/>
      </w:rPr>
      <w:t xml:space="preserve"> от </w:t>
    </w:r>
    <w:r w:rsidRPr="000468A8">
      <w:rPr>
        <w:rFonts w:ascii="Times New Roman" w:eastAsia="Times New Roman" w:hAnsi="Times New Roman" w:cs="Times New Roman"/>
        <w:i/>
        <w:sz w:val="14"/>
        <w:szCs w:val="14"/>
        <w:lang w:eastAsia="bg-BG"/>
      </w:rPr>
      <w:fldChar w:fldCharType="begin"/>
    </w:r>
    <w:r w:rsidRPr="000468A8">
      <w:rPr>
        <w:rFonts w:ascii="Times New Roman" w:eastAsia="Times New Roman" w:hAnsi="Times New Roman" w:cs="Times New Roman"/>
        <w:i/>
        <w:sz w:val="14"/>
        <w:szCs w:val="14"/>
        <w:lang w:eastAsia="bg-BG"/>
      </w:rPr>
      <w:instrText xml:space="preserve"> NUMPAGES </w:instrText>
    </w:r>
    <w:r w:rsidRPr="000468A8">
      <w:rPr>
        <w:rFonts w:ascii="Times New Roman" w:eastAsia="Times New Roman" w:hAnsi="Times New Roman" w:cs="Times New Roman"/>
        <w:i/>
        <w:sz w:val="14"/>
        <w:szCs w:val="14"/>
        <w:lang w:eastAsia="bg-BG"/>
      </w:rPr>
      <w:fldChar w:fldCharType="separate"/>
    </w:r>
    <w:r w:rsidR="00291BCC">
      <w:rPr>
        <w:rFonts w:ascii="Times New Roman" w:eastAsia="Times New Roman" w:hAnsi="Times New Roman" w:cs="Times New Roman"/>
        <w:i/>
        <w:noProof/>
        <w:sz w:val="14"/>
        <w:szCs w:val="14"/>
        <w:lang w:eastAsia="bg-BG"/>
      </w:rPr>
      <w:t>2</w:t>
    </w:r>
    <w:r w:rsidRPr="000468A8">
      <w:rPr>
        <w:rFonts w:ascii="Times New Roman" w:eastAsia="Times New Roman" w:hAnsi="Times New Roman" w:cs="Times New Roman"/>
        <w:i/>
        <w:sz w:val="14"/>
        <w:szCs w:val="14"/>
        <w:lang w:eastAsia="bg-BG"/>
      </w:rPr>
      <w:fldChar w:fldCharType="end"/>
    </w:r>
    <w:r w:rsidRPr="000468A8">
      <w:rPr>
        <w:rFonts w:ascii="Times New Roman" w:eastAsia="Times New Roman" w:hAnsi="Times New Roman" w:cs="Times New Roman"/>
        <w:i/>
        <w:sz w:val="14"/>
        <w:szCs w:val="14"/>
        <w:lang w:eastAsia="bg-BG"/>
      </w:rPr>
      <w:t xml:space="preserve"> </w:t>
    </w:r>
  </w:p>
  <w:p w:rsidR="000468A8" w:rsidRDefault="000468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E0B" w:rsidRDefault="00862E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02A" w:rsidRDefault="0005702A" w:rsidP="000468A8">
      <w:pPr>
        <w:spacing w:after="0" w:line="240" w:lineRule="auto"/>
      </w:pPr>
      <w:r>
        <w:separator/>
      </w:r>
    </w:p>
  </w:footnote>
  <w:footnote w:type="continuationSeparator" w:id="0">
    <w:p w:rsidR="0005702A" w:rsidRDefault="0005702A" w:rsidP="000468A8">
      <w:pPr>
        <w:spacing w:after="0" w:line="240" w:lineRule="auto"/>
      </w:pPr>
      <w:r>
        <w:continuationSeparator/>
      </w:r>
    </w:p>
  </w:footnote>
  <w:footnote w:id="1">
    <w:p w:rsidR="00066193" w:rsidRPr="00D051DB" w:rsidRDefault="00066193">
      <w:pPr>
        <w:pStyle w:val="FootnoteText"/>
        <w:rPr>
          <w:rFonts w:ascii="Times New Roman" w:hAnsi="Times New Roman" w:cs="Times New Roman"/>
          <w:i/>
        </w:rPr>
      </w:pPr>
      <w:r w:rsidRPr="00D051DB">
        <w:rPr>
          <w:rStyle w:val="FootnoteReference"/>
          <w:rFonts w:ascii="Times New Roman" w:hAnsi="Times New Roman" w:cs="Times New Roman"/>
          <w:i/>
        </w:rPr>
        <w:footnoteRef/>
      </w:r>
      <w:r w:rsidRPr="00D051DB">
        <w:rPr>
          <w:rFonts w:ascii="Times New Roman" w:hAnsi="Times New Roman" w:cs="Times New Roman"/>
          <w:i/>
        </w:rPr>
        <w:t xml:space="preserve"> </w:t>
      </w:r>
      <w:r w:rsidR="004765AD" w:rsidRPr="00D051DB">
        <w:rPr>
          <w:rFonts w:ascii="Times New Roman" w:hAnsi="Times New Roman" w:cs="Times New Roman"/>
          <w:i/>
        </w:rPr>
        <w:t xml:space="preserve">В деня на изпращането му на участниците, когато има подадени оферти за участие или в </w:t>
      </w:r>
      <w:r w:rsidR="00862E0B">
        <w:rPr>
          <w:rFonts w:ascii="Times New Roman" w:hAnsi="Times New Roman" w:cs="Times New Roman"/>
          <w:i/>
        </w:rPr>
        <w:t xml:space="preserve">тридневен срок от </w:t>
      </w:r>
      <w:r w:rsidR="004765AD" w:rsidRPr="00D051DB">
        <w:rPr>
          <w:rFonts w:ascii="Times New Roman" w:hAnsi="Times New Roman" w:cs="Times New Roman"/>
          <w:i/>
        </w:rPr>
        <w:t>издаването му, когато няма подадени оферти за участие</w:t>
      </w:r>
      <w:r w:rsidR="00862E0B">
        <w:rPr>
          <w:rFonts w:ascii="Times New Roman" w:hAnsi="Times New Roman" w:cs="Times New Roman"/>
          <w:i/>
        </w:rPr>
        <w:t xml:space="preserve"> (чл.19а, ал.2, т.1 от ППЗОП)</w:t>
      </w:r>
      <w:r w:rsidR="004765AD" w:rsidRPr="00D051DB">
        <w:rPr>
          <w:rFonts w:ascii="Times New Roman" w:hAnsi="Times New Roman" w:cs="Times New Roman"/>
          <w:i/>
        </w:rPr>
        <w:t xml:space="preserve">. </w:t>
      </w:r>
    </w:p>
  </w:footnote>
  <w:footnote w:id="2">
    <w:p w:rsidR="009616DC" w:rsidRPr="00D051DB" w:rsidRDefault="009616DC">
      <w:pPr>
        <w:pStyle w:val="FootnoteText"/>
        <w:rPr>
          <w:rFonts w:ascii="Times New Roman" w:hAnsi="Times New Roman" w:cs="Times New Roman"/>
          <w:i/>
        </w:rPr>
      </w:pPr>
      <w:r w:rsidRPr="00D051DB">
        <w:rPr>
          <w:rStyle w:val="FootnoteReference"/>
          <w:rFonts w:ascii="Times New Roman" w:hAnsi="Times New Roman" w:cs="Times New Roman"/>
          <w:i/>
        </w:rPr>
        <w:footnoteRef/>
      </w:r>
      <w:r w:rsidRPr="00D051DB">
        <w:rPr>
          <w:rFonts w:ascii="Times New Roman" w:hAnsi="Times New Roman" w:cs="Times New Roman"/>
          <w:i/>
        </w:rPr>
        <w:t xml:space="preserve"> Текстът се добавя, в случай че се прекратява открита процедура.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E0B" w:rsidRDefault="00862E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BFA" w:rsidRPr="00A71BFA" w:rsidRDefault="00A71BFA" w:rsidP="00A71BFA">
    <w:pPr>
      <w:spacing w:after="0" w:line="240" w:lineRule="auto"/>
      <w:rPr>
        <w:rFonts w:ascii="Times New Roman" w:eastAsia="Times New Roman" w:hAnsi="Times New Roman" w:cs="Times New Roman"/>
        <w:sz w:val="26"/>
        <w:szCs w:val="24"/>
        <w:lang w:val="en-US" w:eastAsia="bg-BG"/>
      </w:rPr>
    </w:pPr>
    <w:r w:rsidRPr="00A71BFA">
      <w:rPr>
        <w:rFonts w:ascii="Times New Roman" w:eastAsia="Times New Roman" w:hAnsi="Times New Roman" w:cs="Times New Roman"/>
        <w:noProof/>
        <w:sz w:val="26"/>
        <w:szCs w:val="24"/>
        <w:lang w:eastAsia="bg-BG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-147955</wp:posOffset>
          </wp:positionH>
          <wp:positionV relativeFrom="paragraph">
            <wp:posOffset>-82550</wp:posOffset>
          </wp:positionV>
          <wp:extent cx="1170940" cy="626110"/>
          <wp:effectExtent l="0" t="0" r="0" b="254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940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71BFA" w:rsidRPr="00A71BFA" w:rsidRDefault="00A71BFA" w:rsidP="00A71BFA">
    <w:pPr>
      <w:spacing w:after="0" w:line="36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  <w:lang w:eastAsia="bg-BG"/>
      </w:rPr>
    </w:pPr>
    <w:r w:rsidRPr="00A71BFA">
      <w:rPr>
        <w:rFonts w:ascii="Times New Roman" w:eastAsia="Times New Roman" w:hAnsi="Times New Roman" w:cs="Times New Roman"/>
        <w:b/>
        <w:sz w:val="24"/>
        <w:szCs w:val="24"/>
      </w:rPr>
      <w:t>НАЦИОНАЛНА АГЕНЦИЯ ЗА ПРИХОДИТЕ</w:t>
    </w:r>
  </w:p>
  <w:p w:rsidR="00A71BFA" w:rsidRPr="00A71BFA" w:rsidRDefault="00A71BFA" w:rsidP="00A71BFA">
    <w:pPr>
      <w:pBdr>
        <w:bottom w:val="single" w:sz="6" w:space="6" w:color="auto"/>
      </w:pBdr>
      <w:tabs>
        <w:tab w:val="left" w:pos="2700"/>
      </w:tabs>
      <w:spacing w:after="0" w:line="36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  <w:lang w:eastAsia="bg-BG"/>
      </w:rPr>
    </w:pPr>
    <w:r w:rsidRPr="00A71BFA">
      <w:rPr>
        <w:rFonts w:ascii="Times New Roman" w:eastAsia="Times New Roman" w:hAnsi="Times New Roman" w:cs="Times New Roman"/>
        <w:b/>
        <w:bCs/>
        <w:sz w:val="24"/>
        <w:szCs w:val="24"/>
        <w:lang w:eastAsia="bg-BG"/>
      </w:rPr>
      <w:t>ЦЕНТРАЛНО УПРАВЛЕНИЕ/ТД на НАП ………..</w:t>
    </w:r>
  </w:p>
  <w:p w:rsidR="00A71BFA" w:rsidRPr="00A71BFA" w:rsidRDefault="00A71BFA" w:rsidP="00A71BFA">
    <w:pPr>
      <w:spacing w:after="0" w:line="240" w:lineRule="auto"/>
      <w:jc w:val="center"/>
      <w:rPr>
        <w:rFonts w:ascii="Times New Roman" w:eastAsia="Times New Roman" w:hAnsi="Times New Roman" w:cs="Times New Roman"/>
        <w:sz w:val="18"/>
        <w:szCs w:val="18"/>
        <w:lang w:eastAsia="bg-BG"/>
      </w:rPr>
    </w:pPr>
    <w:r w:rsidRPr="00A71BFA">
      <w:rPr>
        <w:rFonts w:ascii="Times New Roman" w:eastAsia="Times New Roman" w:hAnsi="Times New Roman" w:cs="Times New Roman"/>
        <w:b/>
        <w:sz w:val="24"/>
        <w:szCs w:val="24"/>
      </w:rPr>
      <w:t>…………………………….</w:t>
    </w:r>
  </w:p>
  <w:p w:rsidR="000468A8" w:rsidRPr="000468A8" w:rsidRDefault="000468A8" w:rsidP="000468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E0B" w:rsidRDefault="00862E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AF3"/>
    <w:rsid w:val="00004B89"/>
    <w:rsid w:val="000468A8"/>
    <w:rsid w:val="0005702A"/>
    <w:rsid w:val="00066193"/>
    <w:rsid w:val="0007034D"/>
    <w:rsid w:val="000A495C"/>
    <w:rsid w:val="000D400C"/>
    <w:rsid w:val="00123929"/>
    <w:rsid w:val="00140AB2"/>
    <w:rsid w:val="00157ADA"/>
    <w:rsid w:val="00261FC3"/>
    <w:rsid w:val="00291BCC"/>
    <w:rsid w:val="002A6081"/>
    <w:rsid w:val="00312FB6"/>
    <w:rsid w:val="00327EC7"/>
    <w:rsid w:val="00354A51"/>
    <w:rsid w:val="003A09FB"/>
    <w:rsid w:val="003C0B5C"/>
    <w:rsid w:val="0045648F"/>
    <w:rsid w:val="004765AD"/>
    <w:rsid w:val="004A58B1"/>
    <w:rsid w:val="004B66E5"/>
    <w:rsid w:val="00546951"/>
    <w:rsid w:val="00622983"/>
    <w:rsid w:val="00626C29"/>
    <w:rsid w:val="00626E7E"/>
    <w:rsid w:val="0064786D"/>
    <w:rsid w:val="00711600"/>
    <w:rsid w:val="007868E8"/>
    <w:rsid w:val="007A6907"/>
    <w:rsid w:val="008356A2"/>
    <w:rsid w:val="00862E0B"/>
    <w:rsid w:val="00875DF8"/>
    <w:rsid w:val="008D2D47"/>
    <w:rsid w:val="00920B31"/>
    <w:rsid w:val="009616DC"/>
    <w:rsid w:val="009C3AF3"/>
    <w:rsid w:val="00A259F4"/>
    <w:rsid w:val="00A25BBE"/>
    <w:rsid w:val="00A71BFA"/>
    <w:rsid w:val="00A84F9F"/>
    <w:rsid w:val="00A94D17"/>
    <w:rsid w:val="00AA3ADC"/>
    <w:rsid w:val="00AC15AB"/>
    <w:rsid w:val="00B06BE2"/>
    <w:rsid w:val="00B74ED2"/>
    <w:rsid w:val="00B868AA"/>
    <w:rsid w:val="00BA0052"/>
    <w:rsid w:val="00BA4A48"/>
    <w:rsid w:val="00C2521B"/>
    <w:rsid w:val="00C627E5"/>
    <w:rsid w:val="00D051DB"/>
    <w:rsid w:val="00ED11C7"/>
    <w:rsid w:val="00EF0903"/>
    <w:rsid w:val="00F855F7"/>
    <w:rsid w:val="00FD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EE07B08-E02F-4A2D-B469-6A88FD801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3AF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468A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68A8"/>
  </w:style>
  <w:style w:type="paragraph" w:styleId="Footer">
    <w:name w:val="footer"/>
    <w:basedOn w:val="Normal"/>
    <w:link w:val="FooterChar"/>
    <w:uiPriority w:val="99"/>
    <w:unhideWhenUsed/>
    <w:rsid w:val="000468A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68A8"/>
  </w:style>
  <w:style w:type="paragraph" w:styleId="BalloonText">
    <w:name w:val="Balloon Text"/>
    <w:basedOn w:val="Normal"/>
    <w:link w:val="BalloonTextChar"/>
    <w:uiPriority w:val="99"/>
    <w:semiHidden/>
    <w:unhideWhenUsed/>
    <w:rsid w:val="00140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A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619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19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61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05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1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1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1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1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7B18A-523C-4F4C-AE9D-108F4FD68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7249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NRA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Stelian Kasabov</dc:creator>
  <cp:lastModifiedBy>НАДЯ БЛАГОЕВА КИРИЛОВА</cp:lastModifiedBy>
  <cp:revision>15</cp:revision>
  <dcterms:created xsi:type="dcterms:W3CDTF">2016-08-12T07:34:00Z</dcterms:created>
  <dcterms:modified xsi:type="dcterms:W3CDTF">2021-10-21T13:01:00Z</dcterms:modified>
</cp:coreProperties>
</file>